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4B" w:rsidRPr="00A7716C" w:rsidRDefault="006F654B" w:rsidP="006F654B">
      <w:pPr>
        <w:jc w:val="both"/>
        <w:rPr>
          <w:rFonts w:ascii="Times New Roman" w:hAnsi="Times New Roman" w:cs="Times New Roman"/>
          <w:b/>
          <w:color w:val="1C1A14"/>
          <w:sz w:val="24"/>
          <w:szCs w:val="24"/>
          <w:shd w:val="clear" w:color="auto" w:fill="FFFFFF"/>
        </w:rPr>
      </w:pPr>
      <w:r w:rsidRPr="00A77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Нотариальная контора Митрофанова Дмитрия Владимировича предлагает Вашему вниманию </w:t>
      </w:r>
      <w:r w:rsidRPr="00A7716C">
        <w:rPr>
          <w:rFonts w:ascii="Times New Roman" w:hAnsi="Times New Roman" w:cs="Times New Roman"/>
          <w:b/>
          <w:color w:val="1C1A14"/>
          <w:sz w:val="24"/>
          <w:szCs w:val="24"/>
          <w:shd w:val="clear" w:color="auto" w:fill="FFFFFF"/>
        </w:rPr>
        <w:t xml:space="preserve">весь перечень нотариальных действий, предусмотренных законодательством Российской Федерации. </w:t>
      </w:r>
    </w:p>
    <w:p w:rsidR="006F654B" w:rsidRDefault="006F654B" w:rsidP="006F654B">
      <w:pPr>
        <w:jc w:val="both"/>
        <w:rPr>
          <w:rFonts w:ascii="Times New Roman" w:hAnsi="Times New Roman" w:cs="Times New Roman"/>
          <w:color w:val="1C1A14"/>
          <w:sz w:val="24"/>
          <w:szCs w:val="24"/>
        </w:rPr>
      </w:pP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В нашей нотариальной конторе Вы можете: заключить договоры отчуждения недвижимости, долей Уставного капитала ООО, залога, брачные договоры, оформить доверенность,</w:t>
      </w:r>
      <w:r w:rsidR="00B22099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 обязательство</w:t>
      </w:r>
      <w:r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 по материнскому капиталу, соглашение о выделении долей по материнскому капиталу,</w:t>
      </w: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 согласие на выезд детей за границу РФ,</w:t>
      </w:r>
      <w:r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 согласие супруга на покупку/отчуждение недвижимого имущества,</w:t>
      </w: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 засвидетельствовать подлинность подписи на документе, составить завещание, заверить копии документов и пр. Также Вы можете вызвать нотариуса на дом или в офис организации на территории </w:t>
      </w:r>
      <w:r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Всеволожского района Ленинградской области </w:t>
      </w: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для совершения нотариальных действий.</w:t>
      </w:r>
      <w:r>
        <w:rPr>
          <w:rFonts w:ascii="Times New Roman" w:hAnsi="Times New Roman" w:cs="Times New Roman"/>
          <w:color w:val="1C1A14"/>
          <w:sz w:val="24"/>
          <w:szCs w:val="24"/>
        </w:rPr>
        <w:t xml:space="preserve"> </w:t>
      </w:r>
    </w:p>
    <w:p w:rsidR="006F654B" w:rsidRDefault="006F654B" w:rsidP="006F654B">
      <w:pPr>
        <w:jc w:val="both"/>
        <w:rPr>
          <w:rFonts w:ascii="Times New Roman" w:hAnsi="Times New Roman" w:cs="Times New Roman"/>
          <w:color w:val="1C1A14"/>
          <w:sz w:val="24"/>
          <w:szCs w:val="24"/>
        </w:rPr>
      </w:pP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Нотариус</w:t>
      </w:r>
      <w:r w:rsidRPr="006F654B">
        <w:rPr>
          <w:rStyle w:val="apple-converted-space"/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Митрофанов Дмитрий Владимирович</w:t>
      </w:r>
      <w:r w:rsidRPr="006F654B">
        <w:rPr>
          <w:rStyle w:val="apple-converted-space"/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 </w:t>
      </w: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оформляет наследство и ведет наследственные дела к имуществу граждан (наследодателей), проживавших на территории</w:t>
      </w:r>
      <w:r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 xml:space="preserve"> </w:t>
      </w:r>
      <w:r w:rsidR="00E17132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Всеволожского района Ленинградской области</w:t>
      </w:r>
    </w:p>
    <w:p w:rsidR="00A7716C" w:rsidRDefault="006F654B" w:rsidP="006F654B">
      <w:pPr>
        <w:jc w:val="both"/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</w:pPr>
      <w:r w:rsidRPr="006F654B"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В нашей нотариальной конторе доброжелательные сотрудники внимательно отнесутся к каждому посетителю, грамотно составят документы, проконсультируют Вас по всем возникшим вопросам.</w:t>
      </w:r>
    </w:p>
    <w:p w:rsidR="00A7716C" w:rsidRPr="00A7716C" w:rsidRDefault="00A7716C" w:rsidP="006F654B">
      <w:pPr>
        <w:jc w:val="both"/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A14"/>
          <w:sz w:val="24"/>
          <w:szCs w:val="24"/>
          <w:shd w:val="clear" w:color="auto" w:fill="FFFFFF"/>
        </w:rPr>
        <w:t>Консультации по нотариальным действиям нотариус оказывает бесплатно.</w:t>
      </w:r>
    </w:p>
    <w:p w:rsidR="00E17132" w:rsidRDefault="00E17132" w:rsidP="006F65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Вашего удобства перед визитом к нотариусу рекомендуем уточнить перечень необходимых документов и согласовать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Вашего визита по телефону: 921-08-90</w:t>
      </w:r>
      <w:r w:rsidRPr="00E1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Также Вы можете прислать заявку на совершение нотариального действия на электронный</w:t>
      </w:r>
      <w:r w:rsidR="00534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адрес</w:t>
      </w:r>
      <w:bookmarkStart w:id="0" w:name="_GoBack"/>
      <w:bookmarkEnd w:id="0"/>
      <w:r w:rsidRPr="00E17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4" w:history="1"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not</w:t>
        </w:r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mitrofanov</w:t>
        </w:r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7716C" w:rsidRPr="00F1367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7716C" w:rsidRPr="00A7716C" w:rsidRDefault="00A7716C" w:rsidP="006F65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Ждем Вас в нашей нотариальной конторе, которая расположена по адресу</w:t>
      </w:r>
      <w:r w:rsidRPr="00A77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Ленинградская область, Всеволожский район, деревня </w:t>
      </w:r>
      <w:proofErr w:type="spellStart"/>
      <w:r w:rsidRPr="00A77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Кудрово</w:t>
      </w:r>
      <w:proofErr w:type="spellEnd"/>
      <w:r w:rsidRPr="00A771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улица Ленинградская, дом 3 (в 7-ми минутах от метро «Улица Дыбенко»)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sectPr w:rsidR="00A7716C" w:rsidRPr="00A7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69"/>
    <w:rsid w:val="00001493"/>
    <w:rsid w:val="001522FD"/>
    <w:rsid w:val="00166C6C"/>
    <w:rsid w:val="001A4D45"/>
    <w:rsid w:val="001B74FD"/>
    <w:rsid w:val="001C7E84"/>
    <w:rsid w:val="001E0AFC"/>
    <w:rsid w:val="0030024E"/>
    <w:rsid w:val="00360F42"/>
    <w:rsid w:val="004E20D0"/>
    <w:rsid w:val="00534313"/>
    <w:rsid w:val="00670A8B"/>
    <w:rsid w:val="006F654B"/>
    <w:rsid w:val="007D4E50"/>
    <w:rsid w:val="00842707"/>
    <w:rsid w:val="00903D5E"/>
    <w:rsid w:val="009105F3"/>
    <w:rsid w:val="00A23ECD"/>
    <w:rsid w:val="00A7716C"/>
    <w:rsid w:val="00AC43C2"/>
    <w:rsid w:val="00B22099"/>
    <w:rsid w:val="00C96E41"/>
    <w:rsid w:val="00CB67E2"/>
    <w:rsid w:val="00D32969"/>
    <w:rsid w:val="00D67E14"/>
    <w:rsid w:val="00E17132"/>
    <w:rsid w:val="00E376BC"/>
    <w:rsid w:val="00EB34AF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ABAC-5C89-4A50-BD47-CD059ADF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54B"/>
  </w:style>
  <w:style w:type="character" w:styleId="a3">
    <w:name w:val="Strong"/>
    <w:basedOn w:val="a0"/>
    <w:uiPriority w:val="22"/>
    <w:qFormat/>
    <w:rsid w:val="006F654B"/>
    <w:rPr>
      <w:b/>
      <w:bCs/>
    </w:rPr>
  </w:style>
  <w:style w:type="character" w:styleId="a4">
    <w:name w:val="Hyperlink"/>
    <w:basedOn w:val="a0"/>
    <w:uiPriority w:val="99"/>
    <w:unhideWhenUsed/>
    <w:rsid w:val="00A77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.mitrof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admin</cp:lastModifiedBy>
  <cp:revision>4</cp:revision>
  <cp:lastPrinted>2016-02-09T13:31:00Z</cp:lastPrinted>
  <dcterms:created xsi:type="dcterms:W3CDTF">2016-02-09T13:31:00Z</dcterms:created>
  <dcterms:modified xsi:type="dcterms:W3CDTF">2016-02-09T14:04:00Z</dcterms:modified>
</cp:coreProperties>
</file>